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1C" w:rsidRPr="00236A18" w:rsidRDefault="00CD161C" w:rsidP="00CD1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A18">
        <w:rPr>
          <w:rFonts w:ascii="Times New Roman" w:hAnsi="Times New Roman" w:cs="Times New Roman"/>
          <w:b/>
          <w:sz w:val="28"/>
          <w:szCs w:val="28"/>
        </w:rPr>
        <w:t>Лекция 5</w:t>
      </w:r>
    </w:p>
    <w:p w:rsidR="00CD161C" w:rsidRPr="00236A18" w:rsidRDefault="00CD161C" w:rsidP="00CD1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A18">
        <w:rPr>
          <w:rFonts w:ascii="Times New Roman" w:hAnsi="Times New Roman" w:cs="Times New Roman"/>
          <w:b/>
          <w:sz w:val="28"/>
          <w:szCs w:val="28"/>
        </w:rPr>
        <w:t xml:space="preserve">Тема: «Патология гранулярной эндоплазматической сети и рибосом» </w:t>
      </w:r>
    </w:p>
    <w:p w:rsidR="00CD161C" w:rsidRPr="00236A18" w:rsidRDefault="00CD161C" w:rsidP="00CD1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61C" w:rsidRPr="00236A18" w:rsidRDefault="00CD161C" w:rsidP="00CD16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6A18">
        <w:rPr>
          <w:rFonts w:ascii="Times New Roman" w:hAnsi="Times New Roman" w:cs="Times New Roman"/>
          <w:sz w:val="28"/>
          <w:szCs w:val="28"/>
        </w:rPr>
        <w:t xml:space="preserve">    </w:t>
      </w:r>
      <w:r w:rsidRPr="00236A18">
        <w:rPr>
          <w:rFonts w:ascii="Times New Roman" w:hAnsi="Times New Roman" w:cs="Times New Roman"/>
          <w:i/>
          <w:sz w:val="28"/>
          <w:szCs w:val="28"/>
        </w:rPr>
        <w:t xml:space="preserve">Изменения гранулярной и </w:t>
      </w:r>
      <w:proofErr w:type="spellStart"/>
      <w:r w:rsidRPr="00236A18">
        <w:rPr>
          <w:rFonts w:ascii="Times New Roman" w:hAnsi="Times New Roman" w:cs="Times New Roman"/>
          <w:i/>
          <w:sz w:val="28"/>
          <w:szCs w:val="28"/>
        </w:rPr>
        <w:t>агранулярной</w:t>
      </w:r>
      <w:proofErr w:type="spellEnd"/>
      <w:r w:rsidRPr="00236A18">
        <w:rPr>
          <w:rFonts w:ascii="Times New Roman" w:hAnsi="Times New Roman" w:cs="Times New Roman"/>
          <w:i/>
          <w:sz w:val="28"/>
          <w:szCs w:val="28"/>
        </w:rPr>
        <w:t xml:space="preserve"> эндоплазматических сетей отражают нарушения функций цитоплазмы и клетки. </w:t>
      </w:r>
    </w:p>
    <w:p w:rsidR="00CD161C" w:rsidRPr="00236A18" w:rsidRDefault="00CD161C" w:rsidP="00CD1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A18">
        <w:rPr>
          <w:rFonts w:ascii="Times New Roman" w:hAnsi="Times New Roman" w:cs="Times New Roman"/>
          <w:b/>
          <w:sz w:val="28"/>
          <w:szCs w:val="28"/>
        </w:rPr>
        <w:t xml:space="preserve">    Патология гранулярной эндоплазматической сети и рибосом </w:t>
      </w:r>
    </w:p>
    <w:p w:rsidR="006A79AB" w:rsidRPr="00236A18" w:rsidRDefault="00CD161C" w:rsidP="00CD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A18">
        <w:rPr>
          <w:rFonts w:ascii="Times New Roman" w:hAnsi="Times New Roman" w:cs="Times New Roman"/>
          <w:sz w:val="28"/>
          <w:szCs w:val="28"/>
        </w:rPr>
        <w:t xml:space="preserve">      Функции гранулярной эндоплазматической сети и рибосом сопряжены достаточно жестко. Морфологические проявления их нарушений касаются, как правило, обеих органелл. Изменения гранулярной эндоплазматической сети и рибосом проявляются увеличением их количества (</w:t>
      </w:r>
      <w:r w:rsidRPr="00236A18">
        <w:rPr>
          <w:rFonts w:ascii="Times New Roman" w:hAnsi="Times New Roman" w:cs="Times New Roman"/>
          <w:b/>
          <w:sz w:val="28"/>
          <w:szCs w:val="28"/>
        </w:rPr>
        <w:t>гиперплазией</w:t>
      </w:r>
      <w:r w:rsidRPr="00236A18">
        <w:rPr>
          <w:rFonts w:ascii="Times New Roman" w:hAnsi="Times New Roman" w:cs="Times New Roman"/>
          <w:sz w:val="28"/>
          <w:szCs w:val="28"/>
        </w:rPr>
        <w:t>) и уменьшением их объема (</w:t>
      </w:r>
      <w:r w:rsidRPr="00236A18">
        <w:rPr>
          <w:rFonts w:ascii="Times New Roman" w:hAnsi="Times New Roman" w:cs="Times New Roman"/>
          <w:b/>
          <w:sz w:val="28"/>
          <w:szCs w:val="28"/>
        </w:rPr>
        <w:t>атрофией</w:t>
      </w:r>
      <w:r w:rsidRPr="00236A18">
        <w:rPr>
          <w:rFonts w:ascii="Times New Roman" w:hAnsi="Times New Roman" w:cs="Times New Roman"/>
          <w:sz w:val="28"/>
          <w:szCs w:val="28"/>
        </w:rPr>
        <w:t xml:space="preserve">), упрощением структуры, </w:t>
      </w:r>
      <w:proofErr w:type="spellStart"/>
      <w:r w:rsidRPr="00236A18">
        <w:rPr>
          <w:rFonts w:ascii="Times New Roman" w:hAnsi="Times New Roman" w:cs="Times New Roman"/>
          <w:b/>
          <w:sz w:val="28"/>
          <w:szCs w:val="28"/>
        </w:rPr>
        <w:t>дезагрегацией</w:t>
      </w:r>
      <w:proofErr w:type="spellEnd"/>
      <w:r w:rsidRPr="00236A18">
        <w:rPr>
          <w:rFonts w:ascii="Times New Roman" w:hAnsi="Times New Roman" w:cs="Times New Roman"/>
          <w:b/>
          <w:sz w:val="28"/>
          <w:szCs w:val="28"/>
        </w:rPr>
        <w:t xml:space="preserve"> (диссоциацией</w:t>
      </w:r>
      <w:r w:rsidRPr="00236A18">
        <w:rPr>
          <w:rFonts w:ascii="Times New Roman" w:hAnsi="Times New Roman" w:cs="Times New Roman"/>
          <w:sz w:val="28"/>
          <w:szCs w:val="28"/>
        </w:rPr>
        <w:t xml:space="preserve">) рибосом и полисом, образованием аномальных </w:t>
      </w:r>
      <w:proofErr w:type="spellStart"/>
      <w:r w:rsidRPr="00236A18">
        <w:rPr>
          <w:rFonts w:ascii="Times New Roman" w:hAnsi="Times New Roman" w:cs="Times New Roman"/>
          <w:sz w:val="28"/>
          <w:szCs w:val="28"/>
        </w:rPr>
        <w:t>рибосомально</w:t>
      </w:r>
      <w:proofErr w:type="spellEnd"/>
      <w:r w:rsidRPr="00236A18">
        <w:rPr>
          <w:rFonts w:ascii="Times New Roman" w:hAnsi="Times New Roman" w:cs="Times New Roman"/>
          <w:sz w:val="28"/>
          <w:szCs w:val="28"/>
        </w:rPr>
        <w:t xml:space="preserve">-пластинчатых комплексов. Гиперплазия гранулярной эндоплазматической сети и рибосом микроскопически проявляется повышенной </w:t>
      </w:r>
      <w:proofErr w:type="spellStart"/>
      <w:r w:rsidRPr="00236A18">
        <w:rPr>
          <w:rFonts w:ascii="Times New Roman" w:hAnsi="Times New Roman" w:cs="Times New Roman"/>
          <w:sz w:val="28"/>
          <w:szCs w:val="28"/>
        </w:rPr>
        <w:t>базофилией</w:t>
      </w:r>
      <w:proofErr w:type="spellEnd"/>
      <w:r w:rsidRPr="00236A18">
        <w:rPr>
          <w:rFonts w:ascii="Times New Roman" w:hAnsi="Times New Roman" w:cs="Times New Roman"/>
          <w:sz w:val="28"/>
          <w:szCs w:val="28"/>
        </w:rPr>
        <w:t xml:space="preserve"> цитоплазмы, которая отражает объемную плотность рибосом и показывает интенсивность белкового синтеза в клетке.</w:t>
      </w:r>
    </w:p>
    <w:p w:rsidR="006A79AB" w:rsidRPr="00236A18" w:rsidRDefault="006A79AB" w:rsidP="00CD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A18">
        <w:rPr>
          <w:rFonts w:ascii="Times New Roman" w:hAnsi="Times New Roman" w:cs="Times New Roman"/>
          <w:sz w:val="28"/>
          <w:szCs w:val="28"/>
        </w:rPr>
        <w:t xml:space="preserve">       </w:t>
      </w:r>
      <w:r w:rsidR="00CD161C" w:rsidRPr="00236A18">
        <w:rPr>
          <w:rFonts w:ascii="Times New Roman" w:hAnsi="Times New Roman" w:cs="Times New Roman"/>
          <w:sz w:val="28"/>
          <w:szCs w:val="28"/>
        </w:rPr>
        <w:t xml:space="preserve"> </w:t>
      </w:r>
      <w:r w:rsidR="00CD161C" w:rsidRPr="00236A18">
        <w:rPr>
          <w:rFonts w:ascii="Times New Roman" w:hAnsi="Times New Roman" w:cs="Times New Roman"/>
          <w:i/>
          <w:sz w:val="28"/>
          <w:szCs w:val="28"/>
        </w:rPr>
        <w:t>Электронно-микроскопически можно судить о сопряжении синтеза и экскреции белка или отсутствии такого сопряжения</w:t>
      </w:r>
      <w:r w:rsidR="00CD161C" w:rsidRPr="00236A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79AB" w:rsidRPr="00236A18" w:rsidRDefault="006A79AB" w:rsidP="00CD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A18">
        <w:rPr>
          <w:rFonts w:ascii="Times New Roman" w:hAnsi="Times New Roman" w:cs="Times New Roman"/>
          <w:sz w:val="28"/>
          <w:szCs w:val="28"/>
        </w:rPr>
        <w:t xml:space="preserve">        </w:t>
      </w:r>
      <w:r w:rsidR="00CD161C" w:rsidRPr="00236A18">
        <w:rPr>
          <w:rFonts w:ascii="Times New Roman" w:hAnsi="Times New Roman" w:cs="Times New Roman"/>
          <w:sz w:val="28"/>
          <w:szCs w:val="28"/>
        </w:rPr>
        <w:t xml:space="preserve">В интенсивно секретирующих и </w:t>
      </w:r>
      <w:proofErr w:type="spellStart"/>
      <w:r w:rsidR="00CD161C" w:rsidRPr="00236A18">
        <w:rPr>
          <w:rFonts w:ascii="Times New Roman" w:hAnsi="Times New Roman" w:cs="Times New Roman"/>
          <w:sz w:val="28"/>
          <w:szCs w:val="28"/>
        </w:rPr>
        <w:t>экскретирующих</w:t>
      </w:r>
      <w:proofErr w:type="spellEnd"/>
      <w:r w:rsidR="00CD161C" w:rsidRPr="00236A18">
        <w:rPr>
          <w:rFonts w:ascii="Times New Roman" w:hAnsi="Times New Roman" w:cs="Times New Roman"/>
          <w:sz w:val="28"/>
          <w:szCs w:val="28"/>
        </w:rPr>
        <w:t xml:space="preserve"> белок клетках (например, в активных фибробластах) </w:t>
      </w:r>
      <w:r w:rsidR="00CD161C" w:rsidRPr="00236A18">
        <w:rPr>
          <w:rFonts w:ascii="Times New Roman" w:hAnsi="Times New Roman" w:cs="Times New Roman"/>
          <w:b/>
          <w:i/>
          <w:sz w:val="28"/>
          <w:szCs w:val="28"/>
        </w:rPr>
        <w:t>цистерны гранулярной эндоплазматической сети расширены и содержат мало электронно-плотного материала</w:t>
      </w:r>
      <w:r w:rsidR="00CD161C" w:rsidRPr="00236A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79AB" w:rsidRPr="00236A18" w:rsidRDefault="006A79AB" w:rsidP="00CD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A18">
        <w:rPr>
          <w:rFonts w:ascii="Times New Roman" w:hAnsi="Times New Roman" w:cs="Times New Roman"/>
          <w:sz w:val="28"/>
          <w:szCs w:val="28"/>
        </w:rPr>
        <w:t xml:space="preserve">      </w:t>
      </w:r>
      <w:r w:rsidR="00CD161C" w:rsidRPr="00236A18">
        <w:rPr>
          <w:rFonts w:ascii="Times New Roman" w:hAnsi="Times New Roman" w:cs="Times New Roman"/>
          <w:b/>
          <w:i/>
          <w:sz w:val="28"/>
          <w:szCs w:val="28"/>
        </w:rPr>
        <w:t xml:space="preserve">Отмечена гиперплазия связанных с мембранами свободных рибосом, образующих </w:t>
      </w:r>
      <w:proofErr w:type="spellStart"/>
      <w:r w:rsidR="00CD161C" w:rsidRPr="00236A18">
        <w:rPr>
          <w:rFonts w:ascii="Times New Roman" w:hAnsi="Times New Roman" w:cs="Times New Roman"/>
          <w:b/>
          <w:i/>
          <w:sz w:val="28"/>
          <w:szCs w:val="28"/>
        </w:rPr>
        <w:t>полисомы</w:t>
      </w:r>
      <w:proofErr w:type="spellEnd"/>
      <w:r w:rsidR="00CD161C" w:rsidRPr="00236A18">
        <w:rPr>
          <w:rFonts w:ascii="Times New Roman" w:hAnsi="Times New Roman" w:cs="Times New Roman"/>
          <w:b/>
          <w:i/>
          <w:sz w:val="28"/>
          <w:szCs w:val="28"/>
        </w:rPr>
        <w:t xml:space="preserve">; хорошо развит пластинчатый комплекс (комплекс </w:t>
      </w:r>
      <w:proofErr w:type="spellStart"/>
      <w:r w:rsidR="00CD161C" w:rsidRPr="00236A18">
        <w:rPr>
          <w:rFonts w:ascii="Times New Roman" w:hAnsi="Times New Roman" w:cs="Times New Roman"/>
          <w:b/>
          <w:i/>
          <w:sz w:val="28"/>
          <w:szCs w:val="28"/>
        </w:rPr>
        <w:t>Гольджи</w:t>
      </w:r>
      <w:proofErr w:type="spellEnd"/>
      <w:r w:rsidR="00CD161C" w:rsidRPr="00236A18">
        <w:rPr>
          <w:rFonts w:ascii="Times New Roman" w:hAnsi="Times New Roman" w:cs="Times New Roman"/>
          <w:b/>
          <w:i/>
          <w:sz w:val="28"/>
          <w:szCs w:val="28"/>
        </w:rPr>
        <w:t>), участвующий в экскреции синтезируемого белка</w:t>
      </w:r>
      <w:r w:rsidR="00CD161C" w:rsidRPr="00236A18">
        <w:rPr>
          <w:rFonts w:ascii="Times New Roman" w:hAnsi="Times New Roman" w:cs="Times New Roman"/>
          <w:b/>
          <w:sz w:val="28"/>
          <w:szCs w:val="28"/>
        </w:rPr>
        <w:t>.</w:t>
      </w:r>
      <w:r w:rsidR="00CD161C" w:rsidRPr="00236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9AB" w:rsidRPr="00236A18" w:rsidRDefault="006A79AB" w:rsidP="00CD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A18">
        <w:rPr>
          <w:rFonts w:ascii="Times New Roman" w:hAnsi="Times New Roman" w:cs="Times New Roman"/>
          <w:sz w:val="28"/>
          <w:szCs w:val="28"/>
        </w:rPr>
        <w:t xml:space="preserve">       </w:t>
      </w:r>
      <w:r w:rsidR="00CD161C" w:rsidRPr="00236A18">
        <w:rPr>
          <w:rFonts w:ascii="Times New Roman" w:hAnsi="Times New Roman" w:cs="Times New Roman"/>
          <w:sz w:val="28"/>
          <w:szCs w:val="28"/>
        </w:rPr>
        <w:t xml:space="preserve">При нарушении экскреции белка в </w:t>
      </w:r>
      <w:proofErr w:type="spellStart"/>
      <w:r w:rsidR="00CD161C" w:rsidRPr="00236A18">
        <w:rPr>
          <w:rFonts w:ascii="Times New Roman" w:hAnsi="Times New Roman" w:cs="Times New Roman"/>
          <w:sz w:val="28"/>
          <w:szCs w:val="28"/>
        </w:rPr>
        <w:t>гиперплазированных</w:t>
      </w:r>
      <w:proofErr w:type="spellEnd"/>
      <w:r w:rsidR="00CD161C" w:rsidRPr="00236A18">
        <w:rPr>
          <w:rFonts w:ascii="Times New Roman" w:hAnsi="Times New Roman" w:cs="Times New Roman"/>
          <w:sz w:val="28"/>
          <w:szCs w:val="28"/>
        </w:rPr>
        <w:t xml:space="preserve"> расширенных цистернах эндоплазматической сети с обилием рибосом и полисом накапливается </w:t>
      </w:r>
      <w:proofErr w:type="spellStart"/>
      <w:r w:rsidR="00CD161C" w:rsidRPr="00236A18">
        <w:rPr>
          <w:rFonts w:ascii="Times New Roman" w:hAnsi="Times New Roman" w:cs="Times New Roman"/>
          <w:sz w:val="28"/>
          <w:szCs w:val="28"/>
        </w:rPr>
        <w:t>электронноплотный</w:t>
      </w:r>
      <w:proofErr w:type="spellEnd"/>
      <w:r w:rsidR="00CD161C" w:rsidRPr="00236A18">
        <w:rPr>
          <w:rFonts w:ascii="Times New Roman" w:hAnsi="Times New Roman" w:cs="Times New Roman"/>
          <w:sz w:val="28"/>
          <w:szCs w:val="28"/>
        </w:rPr>
        <w:t xml:space="preserve"> хлопьевидный материал, иногда происходит его кристаллизация. Комплекс </w:t>
      </w:r>
      <w:proofErr w:type="spellStart"/>
      <w:r w:rsidR="00CD161C" w:rsidRPr="00236A18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="00CD161C" w:rsidRPr="00236A18">
        <w:rPr>
          <w:rFonts w:ascii="Times New Roman" w:hAnsi="Times New Roman" w:cs="Times New Roman"/>
          <w:sz w:val="28"/>
          <w:szCs w:val="28"/>
        </w:rPr>
        <w:t xml:space="preserve"> в таких случаях развит плохо. </w:t>
      </w:r>
    </w:p>
    <w:p w:rsidR="00913632" w:rsidRPr="00236A18" w:rsidRDefault="006A79AB" w:rsidP="00CD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A18">
        <w:rPr>
          <w:rFonts w:ascii="Times New Roman" w:hAnsi="Times New Roman" w:cs="Times New Roman"/>
          <w:sz w:val="28"/>
          <w:szCs w:val="28"/>
        </w:rPr>
        <w:t xml:space="preserve">       </w:t>
      </w:r>
      <w:r w:rsidR="00CD161C" w:rsidRPr="00236A18">
        <w:rPr>
          <w:rFonts w:ascii="Times New Roman" w:hAnsi="Times New Roman" w:cs="Times New Roman"/>
          <w:b/>
          <w:sz w:val="28"/>
          <w:szCs w:val="28"/>
        </w:rPr>
        <w:t xml:space="preserve">Атрофия гранулярной эндоплазматической сети, т.е. уменьшение ее объема и размеров, </w:t>
      </w:r>
      <w:proofErr w:type="spellStart"/>
      <w:r w:rsidR="00CD161C" w:rsidRPr="00236A18">
        <w:rPr>
          <w:rFonts w:ascii="Times New Roman" w:hAnsi="Times New Roman" w:cs="Times New Roman"/>
          <w:b/>
          <w:sz w:val="28"/>
          <w:szCs w:val="28"/>
        </w:rPr>
        <w:t>светооптически</w:t>
      </w:r>
      <w:proofErr w:type="spellEnd"/>
      <w:r w:rsidR="00CD161C" w:rsidRPr="00236A18">
        <w:rPr>
          <w:rFonts w:ascii="Times New Roman" w:hAnsi="Times New Roman" w:cs="Times New Roman"/>
          <w:b/>
          <w:sz w:val="28"/>
          <w:szCs w:val="28"/>
        </w:rPr>
        <w:t xml:space="preserve"> представлена снижением или исчезновением базофилии цитоплазмы, а электронно-микроскопически — уменьшением размеров канальцев и объема сети, количества и размеров рибосом</w:t>
      </w:r>
      <w:r w:rsidR="00CD161C" w:rsidRPr="00236A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B13" w:rsidRPr="00236A18" w:rsidRDefault="006A79AB" w:rsidP="00CD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A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CD161C" w:rsidRPr="00236A18">
        <w:rPr>
          <w:rFonts w:ascii="Times New Roman" w:hAnsi="Times New Roman" w:cs="Times New Roman"/>
          <w:sz w:val="28"/>
          <w:szCs w:val="28"/>
        </w:rPr>
        <w:t xml:space="preserve">Она отражает снижение </w:t>
      </w:r>
      <w:proofErr w:type="spellStart"/>
      <w:r w:rsidR="00CD161C" w:rsidRPr="00236A18">
        <w:rPr>
          <w:rFonts w:ascii="Times New Roman" w:hAnsi="Times New Roman" w:cs="Times New Roman"/>
          <w:sz w:val="28"/>
          <w:szCs w:val="28"/>
        </w:rPr>
        <w:t>белково</w:t>
      </w:r>
      <w:proofErr w:type="spellEnd"/>
      <w:r w:rsidR="00CD161C" w:rsidRPr="00236A18">
        <w:rPr>
          <w:rFonts w:ascii="Times New Roman" w:hAnsi="Times New Roman" w:cs="Times New Roman"/>
          <w:sz w:val="28"/>
          <w:szCs w:val="28"/>
        </w:rPr>
        <w:t>-синтетической функции клетки (</w:t>
      </w:r>
      <w:r w:rsidR="00CD161C" w:rsidRPr="00B42B9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белковый дефицит при голодании, болезнях печени, старение</w:t>
      </w:r>
      <w:r w:rsidR="00CD161C" w:rsidRPr="00236A18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CD161C" w:rsidRPr="00236A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61C" w:rsidRPr="00236A18" w:rsidRDefault="00DE1B13" w:rsidP="00CD1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6A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161C" w:rsidRPr="00236A18">
        <w:rPr>
          <w:rFonts w:ascii="Times New Roman" w:hAnsi="Times New Roman" w:cs="Times New Roman"/>
          <w:sz w:val="28"/>
          <w:szCs w:val="28"/>
        </w:rPr>
        <w:t xml:space="preserve">Упрощение структуры гранулярной эндоплазматической сети клеток свидетельствует о недостаточной их дифференцировке, нередко оно встречается </w:t>
      </w:r>
      <w:r w:rsidR="00CD161C" w:rsidRPr="005479D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 клетках злокачественных опухолей. </w:t>
      </w:r>
    </w:p>
    <w:p w:rsidR="00CD161C" w:rsidRPr="00236A18" w:rsidRDefault="00CD161C" w:rsidP="00CD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A18">
        <w:rPr>
          <w:rFonts w:ascii="Times New Roman" w:hAnsi="Times New Roman" w:cs="Times New Roman"/>
          <w:sz w:val="28"/>
          <w:szCs w:val="28"/>
        </w:rPr>
        <w:t xml:space="preserve">       </w:t>
      </w:r>
      <w:r w:rsidR="00DE1B13" w:rsidRPr="00236A1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36A18">
        <w:rPr>
          <w:rFonts w:ascii="Times New Roman" w:hAnsi="Times New Roman" w:cs="Times New Roman"/>
          <w:b/>
          <w:sz w:val="28"/>
          <w:szCs w:val="28"/>
        </w:rPr>
        <w:t>Дезагрегация</w:t>
      </w:r>
      <w:proofErr w:type="spellEnd"/>
      <w:r w:rsidRPr="00236A18">
        <w:rPr>
          <w:rFonts w:ascii="Times New Roman" w:hAnsi="Times New Roman" w:cs="Times New Roman"/>
          <w:b/>
          <w:sz w:val="28"/>
          <w:szCs w:val="28"/>
        </w:rPr>
        <w:t xml:space="preserve"> (диссоциация) рибосом и полисом</w:t>
      </w:r>
      <w:r w:rsidRPr="00236A18">
        <w:rPr>
          <w:rFonts w:ascii="Times New Roman" w:hAnsi="Times New Roman" w:cs="Times New Roman"/>
          <w:sz w:val="28"/>
          <w:szCs w:val="28"/>
        </w:rPr>
        <w:t xml:space="preserve">, выражающаяся в нарушениях </w:t>
      </w:r>
      <w:r w:rsidR="008A49E0" w:rsidRPr="00236A18">
        <w:rPr>
          <w:rFonts w:ascii="Times New Roman" w:hAnsi="Times New Roman" w:cs="Times New Roman"/>
          <w:sz w:val="28"/>
          <w:szCs w:val="28"/>
        </w:rPr>
        <w:t>связывания</w:t>
      </w:r>
      <w:r w:rsidRPr="00236A18">
        <w:rPr>
          <w:rFonts w:ascii="Times New Roman" w:hAnsi="Times New Roman" w:cs="Times New Roman"/>
          <w:sz w:val="28"/>
          <w:szCs w:val="28"/>
        </w:rPr>
        <w:t xml:space="preserve"> </w:t>
      </w:r>
      <w:r w:rsidR="008A49E0" w:rsidRPr="00236A18">
        <w:rPr>
          <w:rFonts w:ascii="Times New Roman" w:hAnsi="Times New Roman" w:cs="Times New Roman"/>
          <w:sz w:val="28"/>
          <w:szCs w:val="28"/>
        </w:rPr>
        <w:t xml:space="preserve">рибосом в полисом с эндоплазматической </w:t>
      </w:r>
      <w:proofErr w:type="gramStart"/>
      <w:r w:rsidRPr="00236A18">
        <w:rPr>
          <w:rFonts w:ascii="Times New Roman" w:hAnsi="Times New Roman" w:cs="Times New Roman"/>
          <w:sz w:val="28"/>
          <w:szCs w:val="28"/>
        </w:rPr>
        <w:t>мембран</w:t>
      </w:r>
      <w:r w:rsidR="008A49E0" w:rsidRPr="00236A18">
        <w:rPr>
          <w:rFonts w:ascii="Times New Roman" w:hAnsi="Times New Roman" w:cs="Times New Roman"/>
          <w:sz w:val="28"/>
          <w:szCs w:val="28"/>
        </w:rPr>
        <w:t>ой</w:t>
      </w:r>
      <w:r w:rsidRPr="00236A18">
        <w:rPr>
          <w:rFonts w:ascii="Times New Roman" w:hAnsi="Times New Roman" w:cs="Times New Roman"/>
          <w:sz w:val="28"/>
          <w:szCs w:val="28"/>
        </w:rPr>
        <w:t>,</w:t>
      </w:r>
      <w:r w:rsidR="008A49E0" w:rsidRPr="00236A18">
        <w:rPr>
          <w:rFonts w:ascii="Times New Roman" w:hAnsi="Times New Roman" w:cs="Times New Roman"/>
          <w:sz w:val="28"/>
          <w:szCs w:val="28"/>
        </w:rPr>
        <w:t xml:space="preserve">  дезорганизация</w:t>
      </w:r>
      <w:proofErr w:type="gramEnd"/>
      <w:r w:rsidRPr="00236A18">
        <w:rPr>
          <w:rFonts w:ascii="Times New Roman" w:hAnsi="Times New Roman" w:cs="Times New Roman"/>
          <w:sz w:val="28"/>
          <w:szCs w:val="28"/>
        </w:rPr>
        <w:t xml:space="preserve"> </w:t>
      </w:r>
      <w:r w:rsidR="008A49E0" w:rsidRPr="00236A18">
        <w:rPr>
          <w:rFonts w:ascii="Times New Roman" w:hAnsi="Times New Roman" w:cs="Times New Roman"/>
          <w:sz w:val="28"/>
          <w:szCs w:val="28"/>
        </w:rPr>
        <w:t>данной</w:t>
      </w:r>
      <w:r w:rsidRPr="00236A18">
        <w:rPr>
          <w:rFonts w:ascii="Times New Roman" w:hAnsi="Times New Roman" w:cs="Times New Roman"/>
          <w:sz w:val="28"/>
          <w:szCs w:val="28"/>
        </w:rPr>
        <w:t xml:space="preserve"> ассоциации — </w:t>
      </w:r>
      <w:r w:rsidR="008A49E0" w:rsidRPr="00236A18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236A18">
        <w:rPr>
          <w:rFonts w:ascii="Times New Roman" w:hAnsi="Times New Roman" w:cs="Times New Roman"/>
          <w:sz w:val="28"/>
          <w:szCs w:val="28"/>
        </w:rPr>
        <w:t>выражение</w:t>
      </w:r>
      <w:r w:rsidR="008A49E0" w:rsidRPr="00236A18">
        <w:rPr>
          <w:rFonts w:ascii="Times New Roman" w:hAnsi="Times New Roman" w:cs="Times New Roman"/>
          <w:sz w:val="28"/>
          <w:szCs w:val="28"/>
        </w:rPr>
        <w:t>м</w:t>
      </w:r>
      <w:r w:rsidRPr="00236A18">
        <w:rPr>
          <w:rFonts w:ascii="Times New Roman" w:hAnsi="Times New Roman" w:cs="Times New Roman"/>
          <w:sz w:val="28"/>
          <w:szCs w:val="28"/>
        </w:rPr>
        <w:t xml:space="preserve"> структурного упрощения эндоплазматической сети </w:t>
      </w:r>
      <w:r w:rsidRPr="00236A18">
        <w:rPr>
          <w:rFonts w:ascii="Times New Roman" w:hAnsi="Times New Roman" w:cs="Times New Roman"/>
          <w:b/>
          <w:sz w:val="28"/>
          <w:szCs w:val="28"/>
          <w:u w:val="single"/>
        </w:rPr>
        <w:t>недифференцированной и опухолевой клеток</w:t>
      </w:r>
      <w:r w:rsidRPr="00236A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36A18">
        <w:rPr>
          <w:rFonts w:ascii="Times New Roman" w:hAnsi="Times New Roman" w:cs="Times New Roman"/>
          <w:sz w:val="28"/>
          <w:szCs w:val="28"/>
        </w:rPr>
        <w:t xml:space="preserve">Те же изменения наблюдают и в дифференцированных клетках </w:t>
      </w:r>
      <w:r w:rsidRPr="00236A18">
        <w:rPr>
          <w:rFonts w:ascii="Times New Roman" w:hAnsi="Times New Roman" w:cs="Times New Roman"/>
          <w:sz w:val="28"/>
          <w:szCs w:val="28"/>
          <w:u w:val="single"/>
        </w:rPr>
        <w:t xml:space="preserve">при </w:t>
      </w:r>
      <w:r w:rsidRPr="00236A18">
        <w:rPr>
          <w:rFonts w:ascii="Times New Roman" w:hAnsi="Times New Roman" w:cs="Times New Roman"/>
          <w:sz w:val="28"/>
          <w:szCs w:val="28"/>
          <w:u w:val="single"/>
        </w:rPr>
        <w:lastRenderedPageBreak/>
        <w:t>кислородном голодании и дефиците белка в организме</w:t>
      </w:r>
      <w:r w:rsidRPr="00236A18">
        <w:rPr>
          <w:rFonts w:ascii="Times New Roman" w:hAnsi="Times New Roman" w:cs="Times New Roman"/>
          <w:sz w:val="28"/>
          <w:szCs w:val="28"/>
        </w:rPr>
        <w:t xml:space="preserve">. Образование аномальных </w:t>
      </w:r>
      <w:proofErr w:type="spellStart"/>
      <w:r w:rsidRPr="00236A18">
        <w:rPr>
          <w:rFonts w:ascii="Times New Roman" w:hAnsi="Times New Roman" w:cs="Times New Roman"/>
          <w:sz w:val="28"/>
          <w:szCs w:val="28"/>
        </w:rPr>
        <w:t>рибосомально</w:t>
      </w:r>
      <w:proofErr w:type="spellEnd"/>
      <w:r w:rsidRPr="00236A18">
        <w:rPr>
          <w:rFonts w:ascii="Times New Roman" w:hAnsi="Times New Roman" w:cs="Times New Roman"/>
          <w:sz w:val="28"/>
          <w:szCs w:val="28"/>
        </w:rPr>
        <w:t xml:space="preserve">-пластинчатых комплексов — </w:t>
      </w:r>
      <w:r w:rsidRPr="00236A18">
        <w:rPr>
          <w:rFonts w:ascii="Times New Roman" w:hAnsi="Times New Roman" w:cs="Times New Roman"/>
          <w:sz w:val="28"/>
          <w:szCs w:val="28"/>
          <w:u w:val="single"/>
        </w:rPr>
        <w:t xml:space="preserve">выражение субклеточной </w:t>
      </w:r>
      <w:proofErr w:type="spellStart"/>
      <w:r w:rsidRPr="00236A18">
        <w:rPr>
          <w:rFonts w:ascii="Times New Roman" w:hAnsi="Times New Roman" w:cs="Times New Roman"/>
          <w:sz w:val="28"/>
          <w:szCs w:val="28"/>
          <w:u w:val="single"/>
        </w:rPr>
        <w:t>атипии</w:t>
      </w:r>
      <w:proofErr w:type="spellEnd"/>
      <w:r w:rsidRPr="00236A18">
        <w:rPr>
          <w:rFonts w:ascii="Times New Roman" w:hAnsi="Times New Roman" w:cs="Times New Roman"/>
          <w:sz w:val="28"/>
          <w:szCs w:val="28"/>
          <w:u w:val="single"/>
        </w:rPr>
        <w:t>, встречается при опухолях системы крови</w:t>
      </w:r>
      <w:r w:rsidRPr="00236A1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36A18">
        <w:rPr>
          <w:rFonts w:ascii="Times New Roman" w:hAnsi="Times New Roman" w:cs="Times New Roman"/>
          <w:b/>
          <w:sz w:val="28"/>
          <w:szCs w:val="28"/>
        </w:rPr>
        <w:t>гемобластозах</w:t>
      </w:r>
      <w:proofErr w:type="spellEnd"/>
      <w:r w:rsidRPr="00236A18">
        <w:rPr>
          <w:rFonts w:ascii="Times New Roman" w:hAnsi="Times New Roman" w:cs="Times New Roman"/>
          <w:b/>
          <w:sz w:val="28"/>
          <w:szCs w:val="28"/>
        </w:rPr>
        <w:t>.</w:t>
      </w:r>
      <w:r w:rsidRPr="00236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A18" w:rsidRDefault="00CD161C" w:rsidP="00E07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18">
        <w:rPr>
          <w:rFonts w:ascii="Times New Roman" w:hAnsi="Times New Roman" w:cs="Times New Roman"/>
          <w:sz w:val="28"/>
          <w:szCs w:val="28"/>
        </w:rPr>
        <w:t xml:space="preserve">     </w:t>
      </w:r>
      <w:r w:rsidR="00E07B08" w:rsidRPr="0023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РИБОСОМЫ.</w:t>
      </w:r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отражает высокое содержание в органелле РНК. Рибосома состоит из двух различных компонентов или субъединиц, что соответствует двум выполняемым рибосомой функциям: </w:t>
      </w:r>
      <w:r w:rsidR="00E07B08" w:rsidRPr="00236A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меньшая субъединица</w:t>
      </w:r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 передаче информации путем расшифровки генетических сообщений, поступающих из клеточного ядра с информационной РНК; </w:t>
      </w:r>
      <w:r w:rsidR="00E07B08" w:rsidRPr="00236A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большая </w:t>
      </w:r>
      <w:r w:rsidR="00820C86" w:rsidRPr="00236A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субъединица</w:t>
      </w:r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 передаче энергии, необходимой для соединения между собой аминокислот при образовании полипептидной цепи. </w:t>
      </w:r>
    </w:p>
    <w:p w:rsidR="00E07B08" w:rsidRPr="00236A18" w:rsidRDefault="00236A18" w:rsidP="00E07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на поверхности мембраны эндоплазматического </w:t>
      </w:r>
      <w:proofErr w:type="spellStart"/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ретикулума</w:t>
      </w:r>
      <w:proofErr w:type="spellEnd"/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определенные участки для связывания рибосом, а само связывание осуществляется белками </w:t>
      </w:r>
      <w:proofErr w:type="spellStart"/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гликопротеидной</w:t>
      </w:r>
      <w:proofErr w:type="spellEnd"/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 (очень чувствительны к действию нейраминидазы). Эти гликопротеиды связываются в основном с крупными субъединицами рибосом. </w:t>
      </w:r>
    </w:p>
    <w:p w:rsidR="00E07B08" w:rsidRPr="00236A18" w:rsidRDefault="00DE1B13" w:rsidP="00E07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E07B08" w:rsidRPr="00B42B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Гиперплазию</w:t>
      </w:r>
      <w:r w:rsidR="00E07B08" w:rsidRPr="00B42B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07B08" w:rsidRPr="00B42B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рибосом</w:t>
      </w:r>
      <w:r w:rsidR="00E07B08" w:rsidRPr="00B42B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изучали главным образом </w:t>
      </w:r>
      <w:r w:rsidR="00E07B08" w:rsidRPr="00B42B9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связи с действием некоторых стимуляторов на клетке</w:t>
      </w:r>
      <w:r w:rsidR="00E07B08" w:rsidRPr="00236A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отличающейся в норме малой популяцией рибосом (например, лимфоциты). Такими стимуляторами служат: растительное вещес</w:t>
      </w:r>
      <w:r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</w:t>
      </w:r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proofErr w:type="spellStart"/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фитогемоагглютинин</w:t>
      </w:r>
      <w:proofErr w:type="spellEnd"/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некоторые антигены (например, микобактерии туберкулеза). При таких воздействиях численность рибосом в клетке быстро и значительно увеличивается. Эту реакцию используют при иммунологических реакциях (</w:t>
      </w:r>
      <w:r w:rsidR="00E07B08" w:rsidRPr="00A10B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реакция </w:t>
      </w:r>
      <w:proofErr w:type="spellStart"/>
      <w:r w:rsidR="00E07B08" w:rsidRPr="00A10B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бласттрансформации</w:t>
      </w:r>
      <w:proofErr w:type="spellEnd"/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07B08" w:rsidRPr="00236A18" w:rsidRDefault="00236A18" w:rsidP="00E07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некоторых противоположных условиях можно констатировать уменьшение популяции рибосом; например, в клетках печени, в которых подавлен синтез белка, рибосомы не образуются; синтез белка, следовательно, прекращен. </w:t>
      </w:r>
    </w:p>
    <w:p w:rsidR="00E07B08" w:rsidRPr="00236A18" w:rsidRDefault="00236A18" w:rsidP="00E07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удается наблюдать довольно любопытное явление: выход рибосом из кле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посредством «взлома» и переход их в межклеточное пространство. </w:t>
      </w:r>
    </w:p>
    <w:p w:rsidR="00E07B08" w:rsidRPr="00236A18" w:rsidRDefault="00236A18" w:rsidP="00E07B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07B08" w:rsidRPr="0023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Многие лекарственные препараты, в частности антибиотики, могут изменять состояние и активность рибосом</w:t>
      </w:r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7B08" w:rsidRPr="00236A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Тетрациклины </w:t>
      </w:r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конкурируют с комплексом </w:t>
      </w:r>
      <w:proofErr w:type="spellStart"/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тРНК</w:t>
      </w:r>
      <w:proofErr w:type="spellEnd"/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-аминокислота за связывание с зоной А большой </w:t>
      </w:r>
      <w:proofErr w:type="spellStart"/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рибосомной</w:t>
      </w:r>
      <w:proofErr w:type="spellEnd"/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субьединицы</w:t>
      </w:r>
      <w:proofErr w:type="spellEnd"/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7B08" w:rsidRPr="00236A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Стрептомицин</w:t>
      </w:r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соединяясь с ЗО-субъединицей рибосомы, мешает правильному «чтению» кодов </w:t>
      </w:r>
      <w:proofErr w:type="spellStart"/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>мРНК</w:t>
      </w:r>
      <w:proofErr w:type="spellEnd"/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7B08" w:rsidRPr="00236A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Левомицетин </w:t>
      </w:r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связывается с крупными субъединицами рибосом и блокирует </w:t>
      </w:r>
      <w:proofErr w:type="spellStart"/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пептидилтраисферазу</w:t>
      </w:r>
      <w:proofErr w:type="spellEnd"/>
      <w:r w:rsidR="00E07B08" w:rsidRPr="002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161C" w:rsidRPr="00236A18" w:rsidRDefault="00CD161C" w:rsidP="00E07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493" w:rsidRDefault="006A79AB" w:rsidP="00E07B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A18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вопросы:</w:t>
      </w:r>
    </w:p>
    <w:p w:rsidR="00417DB6" w:rsidRPr="00417DB6" w:rsidRDefault="00417DB6" w:rsidP="00417D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B6">
        <w:rPr>
          <w:rFonts w:ascii="Times New Roman" w:hAnsi="Times New Roman" w:cs="Times New Roman"/>
          <w:sz w:val="28"/>
          <w:szCs w:val="28"/>
        </w:rPr>
        <w:t xml:space="preserve">Опишите патологию гранулярной эндоплазматической сети и рибосом (гиперплазию и атрофию </w:t>
      </w:r>
      <w:r>
        <w:rPr>
          <w:rFonts w:ascii="Times New Roman" w:hAnsi="Times New Roman" w:cs="Times New Roman"/>
          <w:sz w:val="28"/>
          <w:szCs w:val="28"/>
        </w:rPr>
        <w:t xml:space="preserve">объема </w:t>
      </w:r>
      <w:r w:rsidRPr="00417DB6">
        <w:rPr>
          <w:rFonts w:ascii="Times New Roman" w:hAnsi="Times New Roman" w:cs="Times New Roman"/>
          <w:sz w:val="28"/>
          <w:szCs w:val="28"/>
        </w:rPr>
        <w:t xml:space="preserve">цистерн, </w:t>
      </w:r>
      <w:proofErr w:type="spellStart"/>
      <w:r w:rsidRPr="00417DB6">
        <w:rPr>
          <w:rFonts w:ascii="Times New Roman" w:hAnsi="Times New Roman" w:cs="Times New Roman"/>
          <w:sz w:val="28"/>
          <w:szCs w:val="28"/>
        </w:rPr>
        <w:t>дезагрегацию</w:t>
      </w:r>
      <w:proofErr w:type="spellEnd"/>
      <w:r w:rsidRPr="00417DB6">
        <w:rPr>
          <w:rFonts w:ascii="Times New Roman" w:hAnsi="Times New Roman" w:cs="Times New Roman"/>
          <w:sz w:val="28"/>
          <w:szCs w:val="28"/>
        </w:rPr>
        <w:t xml:space="preserve"> рибосом</w:t>
      </w:r>
      <w:r w:rsidR="009570F8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417DB6">
        <w:rPr>
          <w:rFonts w:ascii="Times New Roman" w:hAnsi="Times New Roman" w:cs="Times New Roman"/>
          <w:sz w:val="28"/>
          <w:szCs w:val="28"/>
        </w:rPr>
        <w:t>)</w:t>
      </w:r>
      <w:r w:rsidR="00B42B96">
        <w:rPr>
          <w:rFonts w:ascii="Times New Roman" w:hAnsi="Times New Roman" w:cs="Times New Roman"/>
          <w:sz w:val="28"/>
          <w:szCs w:val="28"/>
        </w:rPr>
        <w:t>.</w:t>
      </w:r>
    </w:p>
    <w:p w:rsidR="006A79AB" w:rsidRPr="00A10BD4" w:rsidRDefault="00417DB6" w:rsidP="00682B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10BD4">
        <w:rPr>
          <w:rFonts w:ascii="Times New Roman" w:hAnsi="Times New Roman" w:cs="Times New Roman"/>
          <w:sz w:val="28"/>
          <w:szCs w:val="28"/>
        </w:rPr>
        <w:t xml:space="preserve"> </w:t>
      </w:r>
      <w:r w:rsidR="00A10BD4" w:rsidRPr="00A10BD4">
        <w:rPr>
          <w:rFonts w:ascii="Times New Roman" w:hAnsi="Times New Roman" w:cs="Times New Roman"/>
          <w:sz w:val="28"/>
          <w:szCs w:val="28"/>
        </w:rPr>
        <w:t>Приведите примеры</w:t>
      </w:r>
      <w:r w:rsidR="00A10BD4">
        <w:rPr>
          <w:rFonts w:ascii="Times New Roman" w:hAnsi="Times New Roman" w:cs="Times New Roman"/>
          <w:sz w:val="28"/>
          <w:szCs w:val="28"/>
        </w:rPr>
        <w:t xml:space="preserve"> п</w:t>
      </w:r>
      <w:r w:rsidR="00135966" w:rsidRPr="00A10BD4">
        <w:rPr>
          <w:rFonts w:ascii="Times New Roman" w:hAnsi="Times New Roman" w:cs="Times New Roman"/>
          <w:sz w:val="28"/>
          <w:szCs w:val="28"/>
        </w:rPr>
        <w:t>ри каких патологиях наблюдается патология гранулярной эндоплазматической сети и рибосом</w:t>
      </w:r>
      <w:r w:rsidR="005479D0" w:rsidRPr="00A10B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BD4" w:rsidRDefault="00B42B96" w:rsidP="00682B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B96">
        <w:rPr>
          <w:rFonts w:ascii="Times New Roman" w:hAnsi="Times New Roman" w:cs="Times New Roman"/>
          <w:sz w:val="28"/>
          <w:szCs w:val="28"/>
        </w:rPr>
        <w:t>Проанализируйте при каких воздействиях</w:t>
      </w:r>
      <w:r w:rsidR="009570F8">
        <w:rPr>
          <w:rFonts w:ascii="Times New Roman" w:hAnsi="Times New Roman" w:cs="Times New Roman"/>
          <w:sz w:val="28"/>
          <w:szCs w:val="28"/>
        </w:rPr>
        <w:t xml:space="preserve"> изменяется численность, состояние и активность рибосом.</w:t>
      </w:r>
    </w:p>
    <w:p w:rsidR="00A54743" w:rsidRDefault="00A54743" w:rsidP="00A54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 литература:</w:t>
      </w:r>
    </w:p>
    <w:p w:rsidR="00A54743" w:rsidRDefault="00A54743" w:rsidP="00A54743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Сахаров А.В., Макеев А.А. Патология клетки. Учебное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>
        <w:rPr>
          <w:rFonts w:ascii="Times New Roman" w:hAnsi="Times New Roman" w:cs="Times New Roman"/>
          <w:sz w:val="28"/>
          <w:szCs w:val="28"/>
        </w:rPr>
        <w:t>Новосибирск: Изд. ФГБОУ ВПО «НГПУ», 2013.-104 с.</w:t>
      </w:r>
    </w:p>
    <w:p w:rsidR="00A54743" w:rsidRDefault="00A54743" w:rsidP="00A54743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Струков А.И., Серов В.В. Патологическая анатомия. Учебник 6-е издание,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В.С..-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Москва, Изд. «ГЭОТАР –Медиа» , 2019. 860 с.</w:t>
      </w:r>
    </w:p>
    <w:p w:rsidR="00A54743" w:rsidRDefault="00A54743" w:rsidP="00A54743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 xml:space="preserve">В. А. </w:t>
        </w:r>
        <w:proofErr w:type="spellStart"/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Черешнев</w:t>
        </w:r>
        <w:proofErr w:type="spellEnd"/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 xml:space="preserve"> Б. Г. Юшков. Патофизиология. –</w:t>
        </w:r>
        <w:proofErr w:type="spellStart"/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М.:Академия</w:t>
        </w:r>
        <w:proofErr w:type="spellEnd"/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, 2001</w:t>
        </w:r>
      </w:hyperlink>
      <w:r>
        <w:rPr>
          <w:rFonts w:ascii="Times New Roman" w:hAnsi="Times New Roman" w:cs="Times New Roman"/>
          <w:bCs/>
          <w:sz w:val="28"/>
          <w:szCs w:val="28"/>
        </w:rPr>
        <w:t>.- 314 с.</w:t>
      </w:r>
    </w:p>
    <w:p w:rsidR="00A54743" w:rsidRDefault="00A54743" w:rsidP="00A54743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Общая патология: учебное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пособие  для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мед. вузов//под ред.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Н.П.Чесноковой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М.:Академия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2006.-336 с.</w:t>
      </w:r>
    </w:p>
    <w:p w:rsidR="00A54743" w:rsidRDefault="00A54743" w:rsidP="00A54743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Пальцев М.А. Руководство к практическим занятиям по патологической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анатомии.-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М.: Медицина, 2002.- 896с.</w:t>
      </w:r>
    </w:p>
    <w:p w:rsidR="00A54743" w:rsidRPr="00B42B96" w:rsidRDefault="00A54743" w:rsidP="00A547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4743" w:rsidRPr="00B4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C3667"/>
    <w:multiLevelType w:val="hybridMultilevel"/>
    <w:tmpl w:val="EED6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9C"/>
    <w:rsid w:val="00135966"/>
    <w:rsid w:val="00236A18"/>
    <w:rsid w:val="003D24E9"/>
    <w:rsid w:val="00417DB6"/>
    <w:rsid w:val="005479D0"/>
    <w:rsid w:val="006A79AB"/>
    <w:rsid w:val="00820C86"/>
    <w:rsid w:val="008A49E0"/>
    <w:rsid w:val="00913632"/>
    <w:rsid w:val="009570F8"/>
    <w:rsid w:val="00A10BD4"/>
    <w:rsid w:val="00A54743"/>
    <w:rsid w:val="00AC709C"/>
    <w:rsid w:val="00B42B96"/>
    <w:rsid w:val="00CD161C"/>
    <w:rsid w:val="00DE1B13"/>
    <w:rsid w:val="00E07B08"/>
    <w:rsid w:val="00F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734F"/>
  <w15:chartTrackingRefBased/>
  <w15:docId w15:val="{E7E055C6-B284-4646-9F46-D68AFA97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18"/>
    <w:pPr>
      <w:ind w:left="720"/>
      <w:contextualSpacing/>
    </w:pPr>
  </w:style>
  <w:style w:type="character" w:styleId="a4">
    <w:name w:val="Hyperlink"/>
    <w:basedOn w:val="a0"/>
    <w:semiHidden/>
    <w:unhideWhenUsed/>
    <w:rsid w:val="00A54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icenter.online/fiziologiya-patologicheskaya-scicenter/patofiziolog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19</cp:revision>
  <dcterms:created xsi:type="dcterms:W3CDTF">2020-01-07T14:02:00Z</dcterms:created>
  <dcterms:modified xsi:type="dcterms:W3CDTF">2020-05-02T08:57:00Z</dcterms:modified>
</cp:coreProperties>
</file>